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B601B" w14:textId="0B950905" w:rsidR="005E503D" w:rsidRDefault="005E503D" w:rsidP="007F79FB">
      <w:pPr>
        <w:jc w:val="center"/>
      </w:pPr>
    </w:p>
    <w:p w14:paraId="6D92C45D" w14:textId="440AF563" w:rsidR="00443CB0" w:rsidRDefault="008F5B03" w:rsidP="00B176D5">
      <w:pPr>
        <w:jc w:val="center"/>
      </w:pPr>
      <w:r>
        <w:rPr>
          <w:noProof/>
        </w:rPr>
        <w:drawing>
          <wp:inline distT="0" distB="0" distL="0" distR="0" wp14:anchorId="0147DC6E" wp14:editId="045ECDD4">
            <wp:extent cx="2524125" cy="2524125"/>
            <wp:effectExtent l="0" t="0" r="9525" b="9525"/>
            <wp:docPr id="18462408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4125" cy="2524125"/>
                    </a:xfrm>
                    <a:prstGeom prst="rect">
                      <a:avLst/>
                    </a:prstGeom>
                    <a:noFill/>
                  </pic:spPr>
                </pic:pic>
              </a:graphicData>
            </a:graphic>
          </wp:inline>
        </w:drawing>
      </w:r>
    </w:p>
    <w:p w14:paraId="2366AD2B" w14:textId="69E66015" w:rsidR="007F7FDC" w:rsidRDefault="007F7FDC" w:rsidP="007F7FDC">
      <w:pPr>
        <w:jc w:val="center"/>
        <w:rPr>
          <w:b/>
          <w:bCs/>
          <w:sz w:val="40"/>
          <w:szCs w:val="40"/>
        </w:rPr>
      </w:pPr>
      <w:r w:rsidRPr="007F7FDC">
        <w:rPr>
          <w:b/>
          <w:bCs/>
          <w:sz w:val="40"/>
          <w:szCs w:val="40"/>
        </w:rPr>
        <w:t xml:space="preserve"> </w:t>
      </w:r>
      <w:r w:rsidR="00E2745E">
        <w:rPr>
          <w:b/>
          <w:bCs/>
          <w:sz w:val="40"/>
          <w:szCs w:val="40"/>
        </w:rPr>
        <w:t>Dennis Brown</w:t>
      </w:r>
    </w:p>
    <w:p w14:paraId="1E64C077" w14:textId="752AB305" w:rsidR="005E69DA" w:rsidRPr="005E69DA" w:rsidRDefault="008F5B03" w:rsidP="00371423">
      <w:pPr>
        <w:jc w:val="center"/>
        <w:rPr>
          <w:b/>
          <w:bCs/>
          <w:sz w:val="40"/>
          <w:szCs w:val="40"/>
        </w:rPr>
      </w:pPr>
      <w:r w:rsidRPr="005E69DA">
        <w:rPr>
          <w:b/>
          <w:bCs/>
          <w:sz w:val="40"/>
          <w:szCs w:val="40"/>
        </w:rPr>
        <mc:AlternateContent>
          <mc:Choice Requires="wps">
            <w:drawing>
              <wp:anchor distT="0" distB="0" distL="114300" distR="114300" simplePos="0" relativeHeight="251659264" behindDoc="0" locked="0" layoutInCell="1" allowOverlap="1" wp14:anchorId="1DBB418D" wp14:editId="791C769F">
                <wp:simplePos x="0" y="0"/>
                <wp:positionH relativeFrom="column">
                  <wp:posOffset>-15240</wp:posOffset>
                </wp:positionH>
                <wp:positionV relativeFrom="paragraph">
                  <wp:posOffset>597535</wp:posOffset>
                </wp:positionV>
                <wp:extent cx="6181725" cy="5364480"/>
                <wp:effectExtent l="0" t="0" r="28575" b="26670"/>
                <wp:wrapNone/>
                <wp:docPr id="787702942" name="Text Box 1"/>
                <wp:cNvGraphicFramePr/>
                <a:graphic xmlns:a="http://schemas.openxmlformats.org/drawingml/2006/main">
                  <a:graphicData uri="http://schemas.microsoft.com/office/word/2010/wordprocessingShape">
                    <wps:wsp>
                      <wps:cNvSpPr txBox="1"/>
                      <wps:spPr>
                        <a:xfrm>
                          <a:off x="0" y="0"/>
                          <a:ext cx="6181725" cy="5364480"/>
                        </a:xfrm>
                        <a:prstGeom prst="rect">
                          <a:avLst/>
                        </a:prstGeom>
                        <a:ln/>
                      </wps:spPr>
                      <wps:style>
                        <a:lnRef idx="2">
                          <a:schemeClr val="accent1">
                            <a:shade val="15000"/>
                          </a:schemeClr>
                        </a:lnRef>
                        <a:fillRef idx="1">
                          <a:schemeClr val="accent1"/>
                        </a:fillRef>
                        <a:effectRef idx="0">
                          <a:schemeClr val="accent1"/>
                        </a:effectRef>
                        <a:fontRef idx="minor">
                          <a:schemeClr val="lt1"/>
                        </a:fontRef>
                      </wps:style>
                      <wps:txbx>
                        <w:txbxContent>
                          <w:p w14:paraId="23944C09" w14:textId="77777777" w:rsidR="00E2745E" w:rsidRPr="00E2745E" w:rsidRDefault="00E2745E" w:rsidP="00E2745E">
                            <w:pPr>
                              <w:rPr>
                                <w:rFonts w:asciiTheme="minorHAnsi" w:hAnsiTheme="minorHAnsi" w:cstheme="minorBidi"/>
                                <w:kern w:val="2"/>
                                <w:sz w:val="24"/>
                                <w:szCs w:val="24"/>
                              </w:rPr>
                            </w:pPr>
                            <w:r w:rsidRPr="00E2745E">
                              <w:rPr>
                                <w:rFonts w:asciiTheme="minorHAnsi" w:hAnsiTheme="minorHAnsi" w:cstheme="minorBidi"/>
                                <w:kern w:val="2"/>
                                <w:sz w:val="24"/>
                                <w:szCs w:val="24"/>
                              </w:rPr>
                              <w:t>Dennis Brown began his telecommunications journey in 1995, joining a contractor firm in partnership with Cox Communications in Roanoke, Virginia. Over the years, he has held diverse roles in field operations, including installer, service technician, and maintenance roles.</w:t>
                            </w:r>
                          </w:p>
                          <w:p w14:paraId="0B35BFD4" w14:textId="77777777" w:rsidR="00E2745E" w:rsidRPr="00E2745E" w:rsidRDefault="00E2745E" w:rsidP="00E2745E">
                            <w:pPr>
                              <w:rPr>
                                <w:rFonts w:asciiTheme="minorHAnsi" w:hAnsiTheme="minorHAnsi" w:cstheme="minorBidi"/>
                                <w:kern w:val="2"/>
                                <w:sz w:val="24"/>
                                <w:szCs w:val="24"/>
                              </w:rPr>
                            </w:pPr>
                          </w:p>
                          <w:p w14:paraId="280CD13A" w14:textId="77777777" w:rsidR="00E2745E" w:rsidRPr="00E2745E" w:rsidRDefault="00E2745E" w:rsidP="00E2745E">
                            <w:pPr>
                              <w:rPr>
                                <w:rFonts w:asciiTheme="minorHAnsi" w:hAnsiTheme="minorHAnsi" w:cstheme="minorBidi"/>
                                <w:kern w:val="2"/>
                                <w:sz w:val="24"/>
                                <w:szCs w:val="24"/>
                              </w:rPr>
                            </w:pPr>
                            <w:r w:rsidRPr="00E2745E">
                              <w:rPr>
                                <w:rFonts w:asciiTheme="minorHAnsi" w:hAnsiTheme="minorHAnsi" w:cstheme="minorBidi"/>
                                <w:kern w:val="2"/>
                                <w:sz w:val="24"/>
                                <w:szCs w:val="24"/>
                              </w:rPr>
                              <w:t>Relocating to Atlanta, his hometown, he transitioned into satellite installation with Prime Star. Soon after, he joined BellSouth's innovative team, aiming to provide wireless cable solutions to the Atlanta Metro area. By 1998, Dennis pivoted back to traditional cable, joining Cablevision Duluth as an installer. This firm would later become Charter, where Dennis spent 16 years, gradually advancing from his initial position to roles in service and maintenance.</w:t>
                            </w:r>
                          </w:p>
                          <w:p w14:paraId="0EC3742B" w14:textId="77777777" w:rsidR="00E2745E" w:rsidRPr="00E2745E" w:rsidRDefault="00E2745E" w:rsidP="00E2745E">
                            <w:pPr>
                              <w:rPr>
                                <w:rFonts w:asciiTheme="minorHAnsi" w:hAnsiTheme="minorHAnsi" w:cstheme="minorBidi"/>
                                <w:kern w:val="2"/>
                                <w:sz w:val="24"/>
                                <w:szCs w:val="24"/>
                              </w:rPr>
                            </w:pPr>
                          </w:p>
                          <w:p w14:paraId="7B4C3DC8" w14:textId="77777777" w:rsidR="00E2745E" w:rsidRPr="00E2745E" w:rsidRDefault="00E2745E" w:rsidP="00E2745E">
                            <w:pPr>
                              <w:rPr>
                                <w:rFonts w:asciiTheme="minorHAnsi" w:hAnsiTheme="minorHAnsi" w:cstheme="minorBidi"/>
                                <w:kern w:val="2"/>
                                <w:sz w:val="24"/>
                                <w:szCs w:val="24"/>
                              </w:rPr>
                            </w:pPr>
                            <w:r w:rsidRPr="00E2745E">
                              <w:rPr>
                                <w:rFonts w:asciiTheme="minorHAnsi" w:hAnsiTheme="minorHAnsi" w:cstheme="minorBidi"/>
                                <w:kern w:val="2"/>
                                <w:sz w:val="24"/>
                                <w:szCs w:val="24"/>
                              </w:rPr>
                              <w:t>In 2005, Dennis discovered his passion for education within the industry. While still at Charter, he embraced the role of Technical Trainer. This allowed him to meld his practical field experiences with industry theories, fostering the next generation of professionals.</w:t>
                            </w:r>
                          </w:p>
                          <w:p w14:paraId="36EB0948" w14:textId="77777777" w:rsidR="00E2745E" w:rsidRPr="00E2745E" w:rsidRDefault="00E2745E" w:rsidP="00E2745E">
                            <w:pPr>
                              <w:rPr>
                                <w:rFonts w:asciiTheme="minorHAnsi" w:hAnsiTheme="minorHAnsi" w:cstheme="minorBidi"/>
                                <w:kern w:val="2"/>
                                <w:sz w:val="24"/>
                                <w:szCs w:val="24"/>
                              </w:rPr>
                            </w:pPr>
                          </w:p>
                          <w:p w14:paraId="71CFF116" w14:textId="77777777" w:rsidR="00E2745E" w:rsidRPr="00E2745E" w:rsidRDefault="00E2745E" w:rsidP="00E2745E">
                            <w:pPr>
                              <w:rPr>
                                <w:rFonts w:asciiTheme="minorHAnsi" w:hAnsiTheme="minorHAnsi" w:cstheme="minorBidi"/>
                                <w:kern w:val="2"/>
                                <w:sz w:val="24"/>
                                <w:szCs w:val="24"/>
                              </w:rPr>
                            </w:pPr>
                            <w:r w:rsidRPr="00E2745E">
                              <w:rPr>
                                <w:rFonts w:asciiTheme="minorHAnsi" w:hAnsiTheme="minorHAnsi" w:cstheme="minorBidi"/>
                                <w:kern w:val="2"/>
                                <w:sz w:val="24"/>
                                <w:szCs w:val="24"/>
                              </w:rPr>
                              <w:t>By 2013, personal developments led him to relocate to Dallas, Texas. Here, he transitioned to Time Warner Cable, focusing on business-class training. This role further expanded his expertise, allowing him to provide training in IP and fiber optics. By 2015, Dennis collaborated with Ericsson to develop a fiber construction department. His contributions here were pivotal, training teams on constructing fiber backbones and implementing fiber-to-the-home solutions.</w:t>
                            </w:r>
                          </w:p>
                          <w:p w14:paraId="5160C257" w14:textId="77777777" w:rsidR="00E2745E" w:rsidRPr="00E2745E" w:rsidRDefault="00E2745E" w:rsidP="00E2745E">
                            <w:pPr>
                              <w:rPr>
                                <w:rFonts w:asciiTheme="minorHAnsi" w:hAnsiTheme="minorHAnsi" w:cstheme="minorBidi"/>
                                <w:kern w:val="2"/>
                                <w:sz w:val="24"/>
                                <w:szCs w:val="24"/>
                              </w:rPr>
                            </w:pPr>
                          </w:p>
                          <w:p w14:paraId="080C6C6F" w14:textId="77777777" w:rsidR="00E2745E" w:rsidRPr="00E2745E" w:rsidRDefault="00E2745E" w:rsidP="00E2745E">
                            <w:pPr>
                              <w:rPr>
                                <w:rFonts w:asciiTheme="minorHAnsi" w:hAnsiTheme="minorHAnsi" w:cstheme="minorBidi"/>
                                <w:kern w:val="2"/>
                                <w:sz w:val="24"/>
                                <w:szCs w:val="24"/>
                              </w:rPr>
                            </w:pPr>
                            <w:r w:rsidRPr="00E2745E">
                              <w:rPr>
                                <w:rFonts w:asciiTheme="minorHAnsi" w:hAnsiTheme="minorHAnsi" w:cstheme="minorBidi"/>
                                <w:kern w:val="2"/>
                                <w:sz w:val="24"/>
                                <w:szCs w:val="24"/>
                              </w:rPr>
                              <w:t>In 2017, Dennis's expertise was recognized by SCTE, where he led the engineering training content. He has proudly served on two SCTE chapter boards: the Chattahoochee and North-Central Texas. Dennis is a passionate educator who consistently shares his vast knowledge with those in the telecommunications sector.</w:t>
                            </w:r>
                          </w:p>
                          <w:p w14:paraId="5FA89638" w14:textId="77777777" w:rsidR="00E2745E" w:rsidRPr="00E2745E" w:rsidRDefault="00E2745E" w:rsidP="00E2745E">
                            <w:pPr>
                              <w:rPr>
                                <w:rFonts w:asciiTheme="minorHAnsi" w:hAnsiTheme="minorHAnsi" w:cstheme="minorBidi"/>
                                <w:kern w:val="2"/>
                                <w:sz w:val="24"/>
                                <w:szCs w:val="24"/>
                              </w:rPr>
                            </w:pPr>
                          </w:p>
                          <w:p w14:paraId="6197CF83" w14:textId="77777777" w:rsidR="00E2745E" w:rsidRPr="00E2745E" w:rsidRDefault="00E2745E" w:rsidP="00E2745E">
                            <w:pPr>
                              <w:rPr>
                                <w:rFonts w:asciiTheme="minorHAnsi" w:hAnsiTheme="minorHAnsi" w:cstheme="minorBidi"/>
                                <w:kern w:val="2"/>
                                <w:sz w:val="24"/>
                                <w:szCs w:val="24"/>
                              </w:rPr>
                            </w:pPr>
                            <w:r w:rsidRPr="00E2745E">
                              <w:rPr>
                                <w:rFonts w:asciiTheme="minorHAnsi" w:hAnsiTheme="minorHAnsi" w:cstheme="minorBidi"/>
                                <w:kern w:val="2"/>
                                <w:sz w:val="24"/>
                                <w:szCs w:val="24"/>
                              </w:rPr>
                              <w:t>Outside of his professional life, Dennis cherishes moments with his family. He actively supports his son's baseball endeavors, and in his downtime, he's often found with a camera in hand or fishing.</w:t>
                            </w:r>
                          </w:p>
                          <w:p w14:paraId="7016DF86" w14:textId="1E970B2C" w:rsidR="00D31D9B" w:rsidRDefault="00D31D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B418D" id="_x0000_t202" coordsize="21600,21600" o:spt="202" path="m,l,21600r21600,l21600,xe">
                <v:stroke joinstyle="miter"/>
                <v:path gradientshapeok="t" o:connecttype="rect"/>
              </v:shapetype>
              <v:shape id="Text Box 1" o:spid="_x0000_s1026" type="#_x0000_t202" style="position:absolute;left:0;text-align:left;margin-left:-1.2pt;margin-top:47.05pt;width:486.75pt;height:4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" fillcolor="#4472c4 [3204]" strokecolor="#09101d [484]" strokeweight="1pt">
                <v:textbox>
                  <w:txbxContent>
                    <w:p w14:paraId="23944C09" w14:textId="77777777" w:rsidR="00E2745E" w:rsidRPr="00E2745E" w:rsidRDefault="00E2745E" w:rsidP="00E2745E">
                      <w:pPr>
                        <w:rPr>
                          <w:rFonts w:asciiTheme="minorHAnsi" w:hAnsiTheme="minorHAnsi" w:cstheme="minorBidi"/>
                          <w:kern w:val="2"/>
                          <w:sz w:val="24"/>
                          <w:szCs w:val="24"/>
                        </w:rPr>
                      </w:pPr>
                      <w:r w:rsidRPr="00E2745E">
                        <w:rPr>
                          <w:rFonts w:asciiTheme="minorHAnsi" w:hAnsiTheme="minorHAnsi" w:cstheme="minorBidi"/>
                          <w:kern w:val="2"/>
                          <w:sz w:val="24"/>
                          <w:szCs w:val="24"/>
                        </w:rPr>
                        <w:t>Dennis Brown began his telecommunications journey in 1995, joining a contractor firm in partnership with Cox Communications in Roanoke, Virginia. Over the years, he has held diverse roles in field operations, including installer, service technician, and maintenance roles.</w:t>
                      </w:r>
                    </w:p>
                    <w:p w14:paraId="0B35BFD4" w14:textId="77777777" w:rsidR="00E2745E" w:rsidRPr="00E2745E" w:rsidRDefault="00E2745E" w:rsidP="00E2745E">
                      <w:pPr>
                        <w:rPr>
                          <w:rFonts w:asciiTheme="minorHAnsi" w:hAnsiTheme="minorHAnsi" w:cstheme="minorBidi"/>
                          <w:kern w:val="2"/>
                          <w:sz w:val="24"/>
                          <w:szCs w:val="24"/>
                        </w:rPr>
                      </w:pPr>
                    </w:p>
                    <w:p w14:paraId="280CD13A" w14:textId="77777777" w:rsidR="00E2745E" w:rsidRPr="00E2745E" w:rsidRDefault="00E2745E" w:rsidP="00E2745E">
                      <w:pPr>
                        <w:rPr>
                          <w:rFonts w:asciiTheme="minorHAnsi" w:hAnsiTheme="minorHAnsi" w:cstheme="minorBidi"/>
                          <w:kern w:val="2"/>
                          <w:sz w:val="24"/>
                          <w:szCs w:val="24"/>
                        </w:rPr>
                      </w:pPr>
                      <w:r w:rsidRPr="00E2745E">
                        <w:rPr>
                          <w:rFonts w:asciiTheme="minorHAnsi" w:hAnsiTheme="minorHAnsi" w:cstheme="minorBidi"/>
                          <w:kern w:val="2"/>
                          <w:sz w:val="24"/>
                          <w:szCs w:val="24"/>
                        </w:rPr>
                        <w:t>Relocating to Atlanta, his hometown, he transitioned into satellite installation with Prime Star. Soon after, he joined BellSouth's innovative team, aiming to provide wireless cable solutions to the Atlanta Metro area. By 1998, Dennis pivoted back to traditional cable, joining Cablevision Duluth as an installer. This firm would later become Charter, where Dennis spent 16 years, gradually advancing from his initial position to roles in service and maintenance.</w:t>
                      </w:r>
                    </w:p>
                    <w:p w14:paraId="0EC3742B" w14:textId="77777777" w:rsidR="00E2745E" w:rsidRPr="00E2745E" w:rsidRDefault="00E2745E" w:rsidP="00E2745E">
                      <w:pPr>
                        <w:rPr>
                          <w:rFonts w:asciiTheme="minorHAnsi" w:hAnsiTheme="minorHAnsi" w:cstheme="minorBidi"/>
                          <w:kern w:val="2"/>
                          <w:sz w:val="24"/>
                          <w:szCs w:val="24"/>
                        </w:rPr>
                      </w:pPr>
                    </w:p>
                    <w:p w14:paraId="7B4C3DC8" w14:textId="77777777" w:rsidR="00E2745E" w:rsidRPr="00E2745E" w:rsidRDefault="00E2745E" w:rsidP="00E2745E">
                      <w:pPr>
                        <w:rPr>
                          <w:rFonts w:asciiTheme="minorHAnsi" w:hAnsiTheme="minorHAnsi" w:cstheme="minorBidi"/>
                          <w:kern w:val="2"/>
                          <w:sz w:val="24"/>
                          <w:szCs w:val="24"/>
                        </w:rPr>
                      </w:pPr>
                      <w:r w:rsidRPr="00E2745E">
                        <w:rPr>
                          <w:rFonts w:asciiTheme="minorHAnsi" w:hAnsiTheme="minorHAnsi" w:cstheme="minorBidi"/>
                          <w:kern w:val="2"/>
                          <w:sz w:val="24"/>
                          <w:szCs w:val="24"/>
                        </w:rPr>
                        <w:t>In 2005, Dennis discovered his passion for education within the industry. While still at Charter, he embraced the role of Technical Trainer. This allowed him to meld his practical field experiences with industry theories, fostering the next generation of professionals.</w:t>
                      </w:r>
                    </w:p>
                    <w:p w14:paraId="36EB0948" w14:textId="77777777" w:rsidR="00E2745E" w:rsidRPr="00E2745E" w:rsidRDefault="00E2745E" w:rsidP="00E2745E">
                      <w:pPr>
                        <w:rPr>
                          <w:rFonts w:asciiTheme="minorHAnsi" w:hAnsiTheme="minorHAnsi" w:cstheme="minorBidi"/>
                          <w:kern w:val="2"/>
                          <w:sz w:val="24"/>
                          <w:szCs w:val="24"/>
                        </w:rPr>
                      </w:pPr>
                    </w:p>
                    <w:p w14:paraId="71CFF116" w14:textId="77777777" w:rsidR="00E2745E" w:rsidRPr="00E2745E" w:rsidRDefault="00E2745E" w:rsidP="00E2745E">
                      <w:pPr>
                        <w:rPr>
                          <w:rFonts w:asciiTheme="minorHAnsi" w:hAnsiTheme="minorHAnsi" w:cstheme="minorBidi"/>
                          <w:kern w:val="2"/>
                          <w:sz w:val="24"/>
                          <w:szCs w:val="24"/>
                        </w:rPr>
                      </w:pPr>
                      <w:r w:rsidRPr="00E2745E">
                        <w:rPr>
                          <w:rFonts w:asciiTheme="minorHAnsi" w:hAnsiTheme="minorHAnsi" w:cstheme="minorBidi"/>
                          <w:kern w:val="2"/>
                          <w:sz w:val="24"/>
                          <w:szCs w:val="24"/>
                        </w:rPr>
                        <w:t>By 2013, personal developments led him to relocate to Dallas, Texas. Here, he transitioned to Time Warner Cable, focusing on business-class training. This role further expanded his expertise, allowing him to provide training in IP and fiber optics. By 2015, Dennis collaborated with Ericsson to develop a fiber construction department. His contributions here were pivotal, training teams on constructing fiber backbones and implementing fiber-to-the-home solutions.</w:t>
                      </w:r>
                    </w:p>
                    <w:p w14:paraId="5160C257" w14:textId="77777777" w:rsidR="00E2745E" w:rsidRPr="00E2745E" w:rsidRDefault="00E2745E" w:rsidP="00E2745E">
                      <w:pPr>
                        <w:rPr>
                          <w:rFonts w:asciiTheme="minorHAnsi" w:hAnsiTheme="minorHAnsi" w:cstheme="minorBidi"/>
                          <w:kern w:val="2"/>
                          <w:sz w:val="24"/>
                          <w:szCs w:val="24"/>
                        </w:rPr>
                      </w:pPr>
                    </w:p>
                    <w:p w14:paraId="080C6C6F" w14:textId="77777777" w:rsidR="00E2745E" w:rsidRPr="00E2745E" w:rsidRDefault="00E2745E" w:rsidP="00E2745E">
                      <w:pPr>
                        <w:rPr>
                          <w:rFonts w:asciiTheme="minorHAnsi" w:hAnsiTheme="minorHAnsi" w:cstheme="minorBidi"/>
                          <w:kern w:val="2"/>
                          <w:sz w:val="24"/>
                          <w:szCs w:val="24"/>
                        </w:rPr>
                      </w:pPr>
                      <w:r w:rsidRPr="00E2745E">
                        <w:rPr>
                          <w:rFonts w:asciiTheme="minorHAnsi" w:hAnsiTheme="minorHAnsi" w:cstheme="minorBidi"/>
                          <w:kern w:val="2"/>
                          <w:sz w:val="24"/>
                          <w:szCs w:val="24"/>
                        </w:rPr>
                        <w:t>In 2017, Dennis's expertise was recognized by SCTE, where he led the engineering training content. He has proudly served on two SCTE chapter boards: the Chattahoochee and North-Central Texas. Dennis is a passionate educator who consistently shares his vast knowledge with those in the telecommunications sector.</w:t>
                      </w:r>
                    </w:p>
                    <w:p w14:paraId="5FA89638" w14:textId="77777777" w:rsidR="00E2745E" w:rsidRPr="00E2745E" w:rsidRDefault="00E2745E" w:rsidP="00E2745E">
                      <w:pPr>
                        <w:rPr>
                          <w:rFonts w:asciiTheme="minorHAnsi" w:hAnsiTheme="minorHAnsi" w:cstheme="minorBidi"/>
                          <w:kern w:val="2"/>
                          <w:sz w:val="24"/>
                          <w:szCs w:val="24"/>
                        </w:rPr>
                      </w:pPr>
                    </w:p>
                    <w:p w14:paraId="6197CF83" w14:textId="77777777" w:rsidR="00E2745E" w:rsidRPr="00E2745E" w:rsidRDefault="00E2745E" w:rsidP="00E2745E">
                      <w:pPr>
                        <w:rPr>
                          <w:rFonts w:asciiTheme="minorHAnsi" w:hAnsiTheme="minorHAnsi" w:cstheme="minorBidi"/>
                          <w:kern w:val="2"/>
                          <w:sz w:val="24"/>
                          <w:szCs w:val="24"/>
                        </w:rPr>
                      </w:pPr>
                      <w:r w:rsidRPr="00E2745E">
                        <w:rPr>
                          <w:rFonts w:asciiTheme="minorHAnsi" w:hAnsiTheme="minorHAnsi" w:cstheme="minorBidi"/>
                          <w:kern w:val="2"/>
                          <w:sz w:val="24"/>
                          <w:szCs w:val="24"/>
                        </w:rPr>
                        <w:t>Outside of his professional life, Dennis cherishes moments with his family. He actively supports his son's baseball endeavors, and in his downtime, he's often found with a camera in hand or fishing.</w:t>
                      </w:r>
                    </w:p>
                    <w:p w14:paraId="7016DF86" w14:textId="1E970B2C" w:rsidR="00D31D9B" w:rsidRDefault="00D31D9B"/>
                  </w:txbxContent>
                </v:textbox>
              </v:shape>
            </w:pict>
          </mc:Fallback>
        </mc:AlternateContent>
      </w:r>
      <w:r w:rsidR="005E69DA" w:rsidRPr="005E69DA">
        <w:rPr>
          <w:b/>
          <w:bCs/>
          <w:sz w:val="40"/>
          <w:szCs w:val="40"/>
        </w:rPr>
        <w:t xml:space="preserve">Director of </w:t>
      </w:r>
      <w:r w:rsidR="00371423">
        <w:rPr>
          <w:b/>
          <w:bCs/>
          <w:sz w:val="40"/>
          <w:szCs w:val="40"/>
        </w:rPr>
        <w:t>E</w:t>
      </w:r>
      <w:r w:rsidR="005E69DA" w:rsidRPr="005E69DA">
        <w:rPr>
          <w:b/>
          <w:bCs/>
          <w:sz w:val="40"/>
          <w:szCs w:val="40"/>
        </w:rPr>
        <w:t>ngineering Training</w:t>
      </w:r>
    </w:p>
    <w:p w14:paraId="11545EDF" w14:textId="1A384689" w:rsidR="00443CB0" w:rsidRDefault="00443CB0" w:rsidP="008F5B03">
      <w:pPr>
        <w:jc w:val="center"/>
      </w:pPr>
    </w:p>
    <w:sectPr w:rsidR="00443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CB0"/>
    <w:rsid w:val="00000686"/>
    <w:rsid w:val="00002D79"/>
    <w:rsid w:val="00060154"/>
    <w:rsid w:val="000759F5"/>
    <w:rsid w:val="000822E6"/>
    <w:rsid w:val="00180D74"/>
    <w:rsid w:val="001D7C98"/>
    <w:rsid w:val="00211CB4"/>
    <w:rsid w:val="002133BA"/>
    <w:rsid w:val="00262BEA"/>
    <w:rsid w:val="002D2257"/>
    <w:rsid w:val="0033701B"/>
    <w:rsid w:val="00340892"/>
    <w:rsid w:val="00371423"/>
    <w:rsid w:val="003B520B"/>
    <w:rsid w:val="003C2AA9"/>
    <w:rsid w:val="004137FC"/>
    <w:rsid w:val="004265F8"/>
    <w:rsid w:val="00443CB0"/>
    <w:rsid w:val="00495942"/>
    <w:rsid w:val="004A39E9"/>
    <w:rsid w:val="00594E71"/>
    <w:rsid w:val="005E17F7"/>
    <w:rsid w:val="005E503D"/>
    <w:rsid w:val="005E69DA"/>
    <w:rsid w:val="006C5DC5"/>
    <w:rsid w:val="00781CA8"/>
    <w:rsid w:val="0079196B"/>
    <w:rsid w:val="007A5A90"/>
    <w:rsid w:val="007F79FB"/>
    <w:rsid w:val="007F7FDC"/>
    <w:rsid w:val="008B21E2"/>
    <w:rsid w:val="008F5B03"/>
    <w:rsid w:val="00976A84"/>
    <w:rsid w:val="00AF6711"/>
    <w:rsid w:val="00B176D5"/>
    <w:rsid w:val="00B7406A"/>
    <w:rsid w:val="00BA301B"/>
    <w:rsid w:val="00BB4229"/>
    <w:rsid w:val="00BC44EE"/>
    <w:rsid w:val="00C26F56"/>
    <w:rsid w:val="00C66566"/>
    <w:rsid w:val="00C734D7"/>
    <w:rsid w:val="00D31D9B"/>
    <w:rsid w:val="00D857FC"/>
    <w:rsid w:val="00DE4371"/>
    <w:rsid w:val="00E2745E"/>
    <w:rsid w:val="00E649ED"/>
    <w:rsid w:val="00EE1C79"/>
    <w:rsid w:val="00EF1531"/>
    <w:rsid w:val="00F0221E"/>
    <w:rsid w:val="00F46781"/>
    <w:rsid w:val="00F72C96"/>
    <w:rsid w:val="00F96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0A5422"/>
  <w15:chartTrackingRefBased/>
  <w15:docId w15:val="{A512601D-E84A-457F-8A06-A00E9543B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CB0"/>
    <w:pPr>
      <w:spacing w:after="0"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463903">
      <w:bodyDiv w:val="1"/>
      <w:marLeft w:val="0"/>
      <w:marRight w:val="0"/>
      <w:marTop w:val="0"/>
      <w:marBottom w:val="0"/>
      <w:divBdr>
        <w:top w:val="none" w:sz="0" w:space="0" w:color="auto"/>
        <w:left w:val="none" w:sz="0" w:space="0" w:color="auto"/>
        <w:bottom w:val="none" w:sz="0" w:space="0" w:color="auto"/>
        <w:right w:val="none" w:sz="0" w:space="0" w:color="auto"/>
      </w:divBdr>
    </w:div>
    <w:div w:id="169306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7</Words>
  <Characters>45</Characters>
  <Application>Microsoft Office Word</Application>
  <DocSecurity>0</DocSecurity>
  <Lines>1</Lines>
  <Paragraphs>1</Paragraphs>
  <ScaleCrop>false</ScaleCrop>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Donahue</dc:creator>
  <cp:keywords/>
  <dc:description/>
  <cp:lastModifiedBy>Kathleen Donahue</cp:lastModifiedBy>
  <cp:revision>12</cp:revision>
  <dcterms:created xsi:type="dcterms:W3CDTF">2023-08-29T13:31:00Z</dcterms:created>
  <dcterms:modified xsi:type="dcterms:W3CDTF">2023-08-29T13:48:00Z</dcterms:modified>
</cp:coreProperties>
</file>